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по делам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Костромской области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267F1B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67F1B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2019 г. №</w:t>
      </w:r>
      <w:r w:rsidR="00267F1B">
        <w:rPr>
          <w:rFonts w:ascii="Times New Roman" w:hAnsi="Times New Roman" w:cs="Times New Roman"/>
          <w:sz w:val="28"/>
          <w:szCs w:val="28"/>
        </w:rPr>
        <w:t xml:space="preserve"> 169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областного финала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военно-спортивной игры «Зарница-Победа 2019»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и условия проведения областного финала военно-спортивной игры «Зарница-Победа 2019» (далее - игра «Зарница»).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«Зарница» проводится в с</w:t>
      </w:r>
      <w:r>
        <w:rPr>
          <w:rFonts w:ascii="Times New Roman" w:hAnsi="Times New Roman" w:cs="Times New Roman"/>
          <w:sz w:val="28"/>
          <w:szCs w:val="28"/>
        </w:rPr>
        <w:t xml:space="preserve">ентябре 2019 года на базе </w:t>
      </w:r>
      <w:r>
        <w:rPr>
          <w:rFonts w:ascii="Times New Roman" w:hAnsi="Times New Roman" w:cs="Times New Roman"/>
          <w:color w:val="010423"/>
          <w:sz w:val="28"/>
          <w:szCs w:val="28"/>
        </w:rPr>
        <w:t>331-го гвардейского парашютно-десантного Костромского полка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Учредителем игры «Зарница» является комитет по делам молодежи Костромской области.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игры «Зарница» осуществляет областное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>учреждение «Центр патриотического воспитания и допризывной подготовки молодежи «Патриот» (далее - Центр «Патриот»).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ЦЕЛ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ЗАДАЧИ ИГРЫ «ЗАРНИЦА»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Игра «Зарница» проводится с целью патриотического воспитания и гражданского становления </w:t>
      </w:r>
      <w:r>
        <w:rPr>
          <w:rFonts w:ascii="Times New Roman" w:hAnsi="Times New Roman" w:cs="Times New Roman"/>
          <w:sz w:val="28"/>
          <w:szCs w:val="28"/>
        </w:rPr>
        <w:t>подростков и молодежи Костромской области.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Задачи игры «Зарница»: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профессиональная ориентация и повышение мотивации молодежи к исполнению воинского долга в Вооруженных силах Российской Федерации;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изучение исторического прошлого, традиций российско</w:t>
      </w:r>
      <w:r>
        <w:rPr>
          <w:rFonts w:ascii="Times New Roman" w:hAnsi="Times New Roman" w:cs="Times New Roman"/>
          <w:sz w:val="28"/>
          <w:szCs w:val="28"/>
        </w:rPr>
        <w:t>й армии;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сознательного отношения молодых людей к вопросам личной и общественной безопасности, развитие практических умений и навыков поведения в экстремальных ситуациях;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проверка уровня знаний, умений и навыков по основам безопасности жи</w:t>
      </w:r>
      <w:r>
        <w:rPr>
          <w:rFonts w:ascii="Times New Roman" w:hAnsi="Times New Roman" w:cs="Times New Roman"/>
          <w:sz w:val="28"/>
          <w:szCs w:val="28"/>
        </w:rPr>
        <w:t>знедеятельности человека, основам военной службы (начальной военной подготовке), общей физической подготовке;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пропаганда и популяризация здорового образа жизни среди молодежи.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УЧАСТНИКИ ИГРЫ «ЗАРНИЦА»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игре «Зарница» принимают участие ком</w:t>
      </w:r>
      <w:r>
        <w:rPr>
          <w:rFonts w:ascii="Times New Roman" w:hAnsi="Times New Roman" w:cs="Times New Roman"/>
          <w:sz w:val="28"/>
          <w:szCs w:val="28"/>
        </w:rPr>
        <w:t xml:space="preserve">анды – победители муниципальных этапов игры «Зарница-Победа 2019», представители патриотических клубов и объединений, юнармейских и казачьих отрядов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Костромской области, в состав которых входят молодые люди в возрасте от 14 до 17 лет включительно, имеющие </w:t>
      </w:r>
      <w:r>
        <w:rPr>
          <w:rFonts w:ascii="Times New Roman" w:hAnsi="Times New Roman" w:cs="Times New Roman"/>
          <w:sz w:val="28"/>
          <w:szCs w:val="28"/>
        </w:rPr>
        <w:t>медицинский допуск.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команды: 5 юношей и 2 девушки. Команду сопровождает руководитель старше 18 лет. 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УСЛОВИЯ УЧАСТИЯ В ИГРЕ «ЗАРНИЦА»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Для участия в игре «Зарница» необходимо каждому участнику команды подать/разместить в срок до 5 сентя</w:t>
      </w:r>
      <w:r>
        <w:rPr>
          <w:rFonts w:ascii="Times New Roman" w:hAnsi="Times New Roman" w:cs="Times New Roman"/>
          <w:sz w:val="28"/>
          <w:szCs w:val="28"/>
        </w:rPr>
        <w:t>бря 2019 года заявку в автоматизированной информационной системе «Молодежь России» и направить командную заявку по форме согласно приложению № 1 к настоящему Положению в областное государственное бюджетное учреждение «Центр патриотического воспитания и доп</w:t>
      </w:r>
      <w:r>
        <w:rPr>
          <w:rFonts w:ascii="Times New Roman" w:hAnsi="Times New Roman" w:cs="Times New Roman"/>
          <w:sz w:val="28"/>
          <w:szCs w:val="28"/>
        </w:rPr>
        <w:t>ризывной подготовки молодежи «Патриот» по адресу: 156002, г. Кострома, ул. Симановского,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105, контактный телефон: 8(4942) 55-92-79, электронный адрес: cpvm@inbox.ru.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не соответствующие условиям игры «Зарница», определенным в </w:t>
      </w:r>
      <w:hyperlink w:anchor="Par167" w:history="1">
        <w:r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Положению, не рассматриваются.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день приезда в штаб игры «Зарница»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команды</w:t>
      </w:r>
      <w:r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командировочное удостоверение руководителя команды;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оригинал заявки по форме согласно при</w:t>
      </w:r>
      <w:r>
        <w:rPr>
          <w:rFonts w:ascii="Times New Roman" w:hAnsi="Times New Roman" w:cs="Times New Roman"/>
          <w:sz w:val="28"/>
          <w:szCs w:val="28"/>
        </w:rPr>
        <w:t>ложению №1 к настоящему Положению;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медицинские справки о состоянии здоровья и справки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каждого участника, руководителя команды (заверенные врачом не ранее чем за 3 дня до проведения соревнований);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hyperlink w:anchor="Par210" w:history="1">
        <w:r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инструктажа по технике безопасности по форме согласно приложению № 2 к настоящему Положению;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договор (полис) страхования жизни и здоровья участников от несчастных случаев.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CD-диск или флэш-носитель с данными заявки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Команды прибывают с личным и командным снаряжением: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три комплекта формы - парадная, полевая, спортивная;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обувь - для полевых и строевых занятий, спортивная, повседневная;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головные уборы;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сменная одежда и обувь (с учетом погодных условий);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перчатки х/б;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снаряжение на каждого участника - противогаз; 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командира отделения: компас, блокнот, карандаш; 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предметы личной гигиены.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команды несет ответственность за жизнь и здоровье участников своей команды, соблюдение правил </w:t>
      </w:r>
      <w:r>
        <w:rPr>
          <w:rFonts w:ascii="Times New Roman" w:hAnsi="Times New Roman" w:cs="Times New Roman"/>
          <w:sz w:val="28"/>
          <w:szCs w:val="28"/>
        </w:rPr>
        <w:t>и мер безопасности во время игры «Зарница».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Участники игры «Зарница» не менее чем за 5 календарных дней до истечения срока приема заявок имеют право отозвать свою заявку на участие </w:t>
      </w:r>
      <w:r>
        <w:rPr>
          <w:rFonts w:ascii="Times New Roman" w:hAnsi="Times New Roman" w:cs="Times New Roman"/>
          <w:sz w:val="28"/>
          <w:szCs w:val="28"/>
        </w:rPr>
        <w:lastRenderedPageBreak/>
        <w:t>в игре «Зарница», сообщив об этом письменно в Центр «Патриот».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 и</w:t>
      </w:r>
      <w:r>
        <w:rPr>
          <w:rFonts w:ascii="Times New Roman" w:hAnsi="Times New Roman" w:cs="Times New Roman"/>
          <w:sz w:val="28"/>
          <w:szCs w:val="28"/>
        </w:rPr>
        <w:t>стечении срока приема заявок организаторы игры «Зарница» в течение 3-х календарных дней принимает решение о допуске к участию в игре «Зарница» либо об отказе в допуске к участию, о чем в письменном виде информируют участников игры «Зарница» в следующих слу</w:t>
      </w:r>
      <w:r>
        <w:rPr>
          <w:rFonts w:ascii="Times New Roman" w:hAnsi="Times New Roman" w:cs="Times New Roman"/>
          <w:sz w:val="28"/>
          <w:szCs w:val="28"/>
        </w:rPr>
        <w:t>чаях: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заявка составлена не в соответствии с установленной формой;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заявка представлена с нарушением установленного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несвоевременная оплата питания руководителя команды.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об </w:t>
      </w:r>
      <w:r>
        <w:rPr>
          <w:rFonts w:ascii="Times New Roman" w:hAnsi="Times New Roman" w:cs="Times New Roman"/>
          <w:sz w:val="28"/>
          <w:szCs w:val="28"/>
        </w:rPr>
        <w:t xml:space="preserve">отказе в допуске к участию, в уведомлении указывается причина отказа и разъясняется порядок обжалования. 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ПРОГРАММА ИГРЫ «ЗАРНИЦА»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Конкурсы и соревнования игры «Зарница»: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конкурс «Ратные страницы истории Отечества»;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 «Защитник О</w:t>
      </w:r>
      <w:r>
        <w:rPr>
          <w:rFonts w:ascii="Times New Roman" w:hAnsi="Times New Roman" w:cs="Times New Roman"/>
          <w:sz w:val="28"/>
          <w:szCs w:val="28"/>
        </w:rPr>
        <w:t>течества»;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конкурс «Сплоченность в строю - успех в бою!»;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соревнование «</w:t>
      </w:r>
      <w:r>
        <w:rPr>
          <w:rFonts w:ascii="Times New Roman" w:hAnsi="Times New Roman" w:cs="Times New Roman"/>
          <w:color w:val="000000"/>
          <w:sz w:val="28"/>
          <w:szCs w:val="28"/>
        </w:rPr>
        <w:t>Подтягивание на перекладине</w:t>
      </w:r>
      <w:r>
        <w:rPr>
          <w:rFonts w:ascii="Times New Roman" w:hAnsi="Times New Roman" w:cs="Times New Roman"/>
          <w:sz w:val="28"/>
          <w:szCs w:val="28"/>
        </w:rPr>
        <w:t>» (для юношей);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соревнование «Комплексно-силовое упражнение» (для девушек);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соревнование «Бег на 1 км» (для юношей);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соревнование «Бег на 100 </w:t>
      </w:r>
      <w:r>
        <w:rPr>
          <w:rFonts w:ascii="Times New Roman" w:hAnsi="Times New Roman" w:cs="Times New Roman"/>
          <w:sz w:val="28"/>
          <w:szCs w:val="28"/>
        </w:rPr>
        <w:t>метров» (для девушек);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соревнование по стрельбе из АК-74;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соревнование «Неполная разборка-сборка АК-74»;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соревнование «Снаряжение магазина АК 30 патронами»;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соревнование «</w:t>
      </w:r>
      <w:r>
        <w:rPr>
          <w:rFonts w:ascii="Times New Roman" w:hAnsi="Times New Roman" w:cs="Times New Roman"/>
          <w:spacing w:val="1"/>
          <w:sz w:val="28"/>
          <w:szCs w:val="28"/>
        </w:rPr>
        <w:t>Преодоление единой полосы препятствий в составе подразделения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соре</w:t>
      </w:r>
      <w:r>
        <w:rPr>
          <w:rFonts w:ascii="Times New Roman" w:hAnsi="Times New Roman" w:cs="Times New Roman"/>
          <w:sz w:val="28"/>
          <w:szCs w:val="28"/>
        </w:rPr>
        <w:t>внование «Военизированная эстафета».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301" w:history="1">
        <w:r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конкурсов, соревнований и тактической игры изложены в приложении № 3 к настоящему Положению.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 ОРГАНИЗАЦИОННЫЙ КОМИТЕТ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утверждается и </w:t>
      </w:r>
      <w:r>
        <w:rPr>
          <w:rFonts w:ascii="Times New Roman" w:hAnsi="Times New Roman" w:cs="Times New Roman"/>
          <w:sz w:val="28"/>
          <w:szCs w:val="28"/>
        </w:rPr>
        <w:t>осуществляет свою работу в соответствии с постановлением администрации Костромской области от 28.04.2014 № 191-а «Об областном финале военно-спортивной игры «ЗАРНИЦА-ПОБЕДА».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Организационный комитет: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рассматривает общие вопросы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организации и пров</w:t>
      </w:r>
      <w:r>
        <w:rPr>
          <w:rFonts w:ascii="Times New Roman" w:hAnsi="Times New Roman" w:cs="Times New Roman"/>
          <w:sz w:val="28"/>
          <w:szCs w:val="28"/>
        </w:rPr>
        <w:t>едения игры «Зарница»;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формирует и утверждает персональный состав штаба игры «Зарница»;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выполняет иные функции, связанные с общей организацией и проведением игры «Зарница».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7. ШТАБ, СУДЕЙСКАЯ БРИГАДА ИГРЫ «ЗАРНИЦА»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Штаб игры «Зарница» фор</w:t>
      </w:r>
      <w:r>
        <w:rPr>
          <w:rFonts w:ascii="Times New Roman" w:hAnsi="Times New Roman" w:cs="Times New Roman"/>
          <w:sz w:val="28"/>
          <w:szCs w:val="28"/>
        </w:rPr>
        <w:t>мируется и утверждается организационным комитетом игры «Зарница».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Штаб игры «Зарница» состоит из председателя, заместителя председателя, секретаря и членов штаба.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Штаб игры «Зарница»: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решает вопросы, связанные с проведением игры «Зарница»;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занимается обеспечением жизнедеятельности членов команд (размещение, питание, медицинское, программное и информационное обеспечение);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утверждает правила поведения участников игры Зарница;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формирует судейскую бригаду игры «Зарница» из числа представит</w:t>
      </w:r>
      <w:r>
        <w:rPr>
          <w:rFonts w:ascii="Times New Roman" w:hAnsi="Times New Roman" w:cs="Times New Roman"/>
          <w:sz w:val="28"/>
          <w:szCs w:val="28"/>
        </w:rPr>
        <w:t>елей учреждений и организаций, задействованных в проведении конкурсных этапов и соревнований игры «Зарница»;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организацию проведения конкурсов, соревнований и тактической игры;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принимает решение о продлении срока подачи заявок в рамках об</w:t>
      </w:r>
      <w:r>
        <w:rPr>
          <w:rFonts w:ascii="Times New Roman" w:hAnsi="Times New Roman" w:cs="Times New Roman"/>
          <w:sz w:val="28"/>
          <w:szCs w:val="28"/>
        </w:rPr>
        <w:t>щего срока проведения игры «Зарница» в случае подачи одной заявки в установленный настоящим Положением срок;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принимает решение о признании игры «Зарница» несостоявшейся в случае отсутствие заявок на участие в игре «Зарница».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Решения Штаба оформляютс</w:t>
      </w:r>
      <w:r>
        <w:rPr>
          <w:rFonts w:ascii="Times New Roman" w:hAnsi="Times New Roman" w:cs="Times New Roman"/>
          <w:sz w:val="28"/>
          <w:szCs w:val="28"/>
        </w:rPr>
        <w:t>я протоколом.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 Штаб игры «Зарница» имеет право:</w:t>
      </w:r>
    </w:p>
    <w:p w:rsidR="00E45D13" w:rsidRDefault="00861A57" w:rsidP="005C466A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изменения в программу проведения игры «Зарница» в зависимости от объективно сложившихся условий;</w:t>
      </w:r>
    </w:p>
    <w:p w:rsidR="00E45D13" w:rsidRDefault="00861A57" w:rsidP="005C466A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решение о наложении штрафных баллов участникам игры «Зарница» за нарушение правил пове</w:t>
      </w:r>
      <w:r>
        <w:rPr>
          <w:sz w:val="28"/>
          <w:szCs w:val="28"/>
        </w:rPr>
        <w:t>дения, изложенных в приложении № 4 к настоящему Положению.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Состав штаба игры «Зарница» и судейской бригады, регламент их деятельности объявляются в день открытия игры «Зарница».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Судейская бригада состоит из главного судьи, секретаря и членов судейс</w:t>
      </w:r>
      <w:r>
        <w:rPr>
          <w:rFonts w:ascii="Times New Roman" w:hAnsi="Times New Roman" w:cs="Times New Roman"/>
          <w:sz w:val="28"/>
          <w:szCs w:val="28"/>
        </w:rPr>
        <w:t>кой бригады. Судейская бригада выполняет следующие функции: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оценивает участие каждой команды при прохождении конкурсов и соревнований игры «Зарница» в соответствии с настоящим Положением;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определяет победителей;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подводит итоги конкурса;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решает </w:t>
      </w:r>
      <w:r>
        <w:rPr>
          <w:rFonts w:ascii="Times New Roman" w:hAnsi="Times New Roman" w:cs="Times New Roman"/>
          <w:sz w:val="28"/>
          <w:szCs w:val="28"/>
        </w:rPr>
        <w:t>спорные вопросы.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Судейская бригада вправе вносить предложения, относящиеся к ее компетенции, по условиям проведения конкурсов, соревнований и тактической игры.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Решение судейской бригады оформляется протоколом и подписывается главным судьей.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обращения к судьям для выяснения вопросов, связанных с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результатами выступления команды на соревнованиях и подачей протестов главному судье, объявляется на первом совещании для руководителей команд в день открытия игры «Зарница».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8. ЗАПРЕТЫ </w:t>
      </w:r>
      <w:r>
        <w:rPr>
          <w:rFonts w:ascii="Times New Roman" w:hAnsi="Times New Roman" w:cs="Times New Roman"/>
          <w:sz w:val="28"/>
          <w:szCs w:val="28"/>
        </w:rPr>
        <w:t>ИГРЫ «ЗАРНИЦА»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1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Во время проведения конкурсов, соревнований и тактических игр (с начала инструктажа и жеребьевки до окончания обработки протоколов) руководителям команд запрещается: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вмешиваться в работу судей;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помогать своей команде, если не было</w:t>
      </w:r>
      <w:r>
        <w:rPr>
          <w:rFonts w:ascii="Times New Roman" w:hAnsi="Times New Roman" w:cs="Times New Roman"/>
          <w:sz w:val="28"/>
          <w:szCs w:val="28"/>
        </w:rPr>
        <w:t xml:space="preserve"> просьбы судей;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находиться в зоне соревнований, если это не было ранее оговорено.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случае фиксирования судьями хотя бы одного из перечисленных нарушений результат команде не засчитывается, и она занимает в данном виде соревнований последнее место.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9. ПОДВЕДЕНИЕ ИТОГОВ И НАГРАЖДЕНИЕ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ИГРЫ «ЗАРНИЦА»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Итоги подводятся по каждому из видов соревнований. Итоговое командное первенство в игре «Зарница» определяется по наименьшей сумме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мест,  набранных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командами в конкурсах и всех видах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игры «Зарница». В случае равенства количества баллов у двух и более команд предпочтение отдается команде, показавшей лучший результат в соревновании «Бег с преодолением единой полосы препятствий».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 Команды, занявшие I, II, III места в итог</w:t>
      </w:r>
      <w:r>
        <w:rPr>
          <w:rFonts w:ascii="Times New Roman" w:hAnsi="Times New Roman" w:cs="Times New Roman"/>
          <w:sz w:val="28"/>
          <w:szCs w:val="28"/>
        </w:rPr>
        <w:t xml:space="preserve">овом командном первенстве награждаются дипломами, кубками и денежными премиями: </w:t>
      </w:r>
    </w:p>
    <w:p w:rsidR="00E45D13" w:rsidRDefault="00861A57" w:rsidP="005C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место – до 8000 руб.;</w:t>
      </w:r>
    </w:p>
    <w:p w:rsidR="00E45D13" w:rsidRDefault="00861A57" w:rsidP="005C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место – до 7000 руб.;</w:t>
      </w:r>
    </w:p>
    <w:p w:rsidR="00E45D13" w:rsidRDefault="00861A57" w:rsidP="005C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место – до 6000 руб.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 Дипломами награждаются команды, занявшие I, II, III места в отдельных видах соревнований и конкур</w:t>
      </w:r>
      <w:r>
        <w:rPr>
          <w:rFonts w:ascii="Times New Roman" w:hAnsi="Times New Roman" w:cs="Times New Roman"/>
          <w:sz w:val="28"/>
          <w:szCs w:val="28"/>
        </w:rPr>
        <w:t>сов.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7F1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Участники, показавшие лучшие результаты в отдельных видах соревнований, награждаются дипломами и ценными подарками в денежном эквиваленте: 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до 700 руб.; 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до 600 руб.; 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до 500 руб.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Дипломы за участие получают вс</w:t>
      </w:r>
      <w:r>
        <w:rPr>
          <w:rFonts w:ascii="Times New Roman" w:hAnsi="Times New Roman" w:cs="Times New Roman"/>
          <w:sz w:val="28"/>
          <w:szCs w:val="28"/>
        </w:rPr>
        <w:t>е команды, не занявшие призовых мест.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10. ФИНАНСОВЫЕ УСЛОВИЯ</w:t>
      </w:r>
    </w:p>
    <w:p w:rsidR="005C466A" w:rsidRDefault="005C466A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Расходы, связанные с организацией и проведением игры «Зарница» осуществляются за счет средств областного бюджета принимающей стороны.</w:t>
      </w: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За счет средств областного бюджета в пределах </w:t>
      </w:r>
      <w:r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Законом Костромской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24.12.2018 г. № 495-6-ЗКО «Об областном бюджете на 2019 год и на плановый период 2020 и 2021 годов», на указанные цели осуществляются следующие расходы:</w:t>
      </w:r>
    </w:p>
    <w:p w:rsidR="00E45D13" w:rsidRDefault="00861A57" w:rsidP="005C466A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обеспечение питания участников</w:t>
      </w:r>
      <w:r>
        <w:rPr>
          <w:spacing w:val="1"/>
          <w:sz w:val="28"/>
          <w:szCs w:val="28"/>
        </w:rPr>
        <w:t xml:space="preserve"> игры «Зарница»;</w:t>
      </w:r>
    </w:p>
    <w:p w:rsidR="00E45D13" w:rsidRDefault="00861A57" w:rsidP="005C466A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техническое обеспечение игры «Зарница» (звукоусиление, привлеченные специалисты для организации конкурсов и соревнований);</w:t>
      </w:r>
    </w:p>
    <w:p w:rsidR="00E45D13" w:rsidRDefault="00861A57" w:rsidP="005C466A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приобретение </w:t>
      </w:r>
      <w:r>
        <w:rPr>
          <w:spacing w:val="1"/>
          <w:sz w:val="28"/>
          <w:szCs w:val="28"/>
        </w:rPr>
        <w:t>хозяйственных и</w:t>
      </w:r>
      <w:r>
        <w:rPr>
          <w:spacing w:val="1"/>
          <w:sz w:val="28"/>
          <w:szCs w:val="28"/>
        </w:rPr>
        <w:t xml:space="preserve"> канцелярских товаров, призов;</w:t>
      </w:r>
    </w:p>
    <w:p w:rsidR="00E45D13" w:rsidRDefault="00861A57" w:rsidP="005C466A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обеспечение безопасности участников, гостей, органи</w:t>
      </w:r>
      <w:r>
        <w:rPr>
          <w:spacing w:val="1"/>
          <w:sz w:val="28"/>
          <w:szCs w:val="28"/>
        </w:rPr>
        <w:t xml:space="preserve">заторов игры «Зарница» (медицинское обеспечение, организация питьевого режима). </w:t>
      </w:r>
    </w:p>
    <w:p w:rsidR="00E45D13" w:rsidRDefault="00861A57" w:rsidP="005C466A">
      <w:pPr>
        <w:pStyle w:val="af"/>
        <w:widowControl w:val="0"/>
        <w:autoSpaceDE w:val="0"/>
        <w:autoSpaceDN w:val="0"/>
        <w:adjustRightInd w:val="0"/>
        <w:ind w:left="0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. </w:t>
      </w:r>
      <w:r>
        <w:rPr>
          <w:sz w:val="28"/>
          <w:szCs w:val="28"/>
        </w:rPr>
        <w:t>Направляющая сторона предусматривает расходы на участие команды в игре «Зарница» в части оплаты проезда до места проведения и обратно, оплату питания руководителей команд.</w:t>
      </w:r>
      <w:r>
        <w:rPr>
          <w:spacing w:val="1"/>
          <w:sz w:val="28"/>
          <w:szCs w:val="28"/>
        </w:rPr>
        <w:t xml:space="preserve"> </w:t>
      </w:r>
    </w:p>
    <w:p w:rsidR="00E45D13" w:rsidRDefault="00861A57" w:rsidP="005C466A">
      <w:pPr>
        <w:pStyle w:val="af"/>
        <w:shd w:val="clear" w:color="auto" w:fill="FFFFFF"/>
        <w:tabs>
          <w:tab w:val="left" w:pos="0"/>
        </w:tabs>
        <w:ind w:left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3</w:t>
      </w:r>
      <w:r>
        <w:rPr>
          <w:spacing w:val="1"/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. Для участия руководителей команд из муниципальных образований Костромской области вносится добровольный взнос </w:t>
      </w:r>
      <w:r>
        <w:rPr>
          <w:sz w:val="28"/>
          <w:szCs w:val="28"/>
        </w:rPr>
        <w:t>на лицевой счет ОГБУ «Центр патриотического воспитания и допризывной подготовки молодежи «Патриот» (Приложение № 5 - Реквизиты)</w:t>
      </w:r>
      <w:r>
        <w:rPr>
          <w:spacing w:val="1"/>
          <w:sz w:val="28"/>
          <w:szCs w:val="28"/>
        </w:rPr>
        <w:t>.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E45D13" w:rsidSect="00861A57">
          <w:pgSz w:w="11906" w:h="16838"/>
          <w:pgMar w:top="1134" w:right="850" w:bottom="1134" w:left="1701" w:header="0" w:footer="0" w:gutter="0"/>
          <w:cols w:space="720" w:equalWidth="0">
            <w:col w:w="9355"/>
          </w:cols>
          <w:formProt w:val="0"/>
          <w:docGrid w:linePitch="360"/>
        </w:sect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финала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военно-спортивной игры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«Зарница-Победа 2019»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67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областном финале военно-спортивной игры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«Зарница-Победа 2019»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Команды:_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команды, муниципальное образование)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88" w:type="dxa"/>
        <w:tblCellSpacing w:w="0" w:type="dxa"/>
        <w:tblInd w:w="-4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2105"/>
        <w:gridCol w:w="1440"/>
        <w:gridCol w:w="1751"/>
        <w:gridCol w:w="1489"/>
        <w:gridCol w:w="1620"/>
        <w:gridCol w:w="1788"/>
      </w:tblGrid>
      <w:tr w:rsidR="00E45D13">
        <w:trPr>
          <w:trHeight w:val="1200"/>
          <w:tblCellSpacing w:w="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861A57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861A57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861A57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861A57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861A57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861A57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861A57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45D13">
        <w:trPr>
          <w:tblCellSpacing w:w="0" w:type="dxa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861A57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13">
        <w:trPr>
          <w:tblCellSpacing w:w="0" w:type="dxa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861A57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13">
        <w:trPr>
          <w:tblCellSpacing w:w="0" w:type="dxa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861A57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допущено к соревнованиям «___» человек (подпись и печать врача).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команды: (Ф.И.О. полностью, должность, дата рождения, домашний адрес, паспортные данные, контактный телефон).</w:t>
      </w:r>
    </w:p>
    <w:p w:rsidR="00E45D13" w:rsidRDefault="00E45D13" w:rsidP="005C46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>
        <w:rPr>
          <w:rFonts w:ascii="Times New Roman" w:hAnsi="Times New Roman" w:cs="Times New Roman"/>
          <w:sz w:val="28"/>
          <w:szCs w:val="28"/>
        </w:rPr>
        <w:t>направляющей организации (наименование организации, телефон, факс, адрес электронной почты).</w:t>
      </w:r>
    </w:p>
    <w:p w:rsidR="00E45D13" w:rsidRDefault="00E45D13" w:rsidP="005C466A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в соответствии с Федеральным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N 152-ФЗ «О персональных данных».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и подпись руководителя направляющей организации.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2019 г.</w:t>
      </w:r>
    </w:p>
    <w:p w:rsidR="00E45D13" w:rsidRDefault="00861A57" w:rsidP="005C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финала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военно-спортивной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«Зарница-Победа 2019»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(Угловой штамп или типовой бланк)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10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справкой удостоверяется, что со всеми ниже перечисленными членами команды ______________ (название команды), направленными на областной финал военно-спортивной игры </w:t>
      </w:r>
      <w:r>
        <w:rPr>
          <w:rFonts w:ascii="Times New Roman" w:hAnsi="Times New Roman" w:cs="Times New Roman"/>
          <w:sz w:val="28"/>
          <w:szCs w:val="28"/>
        </w:rPr>
        <w:t>«Зарница-Победа 2019», проведен инструктаж по следующим темам: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безопасности во время движения на транспорте и пешком к месту соревнований;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безопасности во время соревнований, противопожарная безопасность.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44" w:type="dxa"/>
        <w:tblCellSpacing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2"/>
        <w:gridCol w:w="3689"/>
        <w:gridCol w:w="4403"/>
      </w:tblGrid>
      <w:tr w:rsidR="00E45D13">
        <w:trPr>
          <w:trHeight w:val="400"/>
          <w:tblCellSpacing w:w="0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861A57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861A57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861A57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инструктируемого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</w:p>
        </w:tc>
      </w:tr>
      <w:tr w:rsidR="00E45D13">
        <w:trPr>
          <w:tblCellSpacing w:w="0" w:type="dxa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861A57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13">
        <w:trPr>
          <w:tblCellSpacing w:w="0" w:type="dxa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861A57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13">
        <w:trPr>
          <w:tblCellSpacing w:w="0" w:type="dxa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861A57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...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861A57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3" w:rsidRDefault="00E45D13" w:rsidP="005C46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проведен ______________________________________</w:t>
      </w:r>
    </w:p>
    <w:p w:rsidR="00E45D13" w:rsidRDefault="00861A57" w:rsidP="005C4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 полностью, подпись)</w:t>
      </w:r>
    </w:p>
    <w:p w:rsidR="00E45D13" w:rsidRDefault="00E45D13" w:rsidP="005C4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команды _______________________________</w:t>
      </w:r>
    </w:p>
    <w:p w:rsidR="00E45D13" w:rsidRDefault="00861A57" w:rsidP="005C4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полностью, подпись)</w:t>
      </w:r>
    </w:p>
    <w:p w:rsidR="00E45D13" w:rsidRDefault="00E45D13" w:rsidP="005C4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N __ от «__» _________ 2019 г. назначается ответственным в пути и во время проведения областного финала игры «Зарница-Победа 2019» за жизнь, здоровье и безопасность вышеперечисленных членов команды.</w:t>
      </w:r>
    </w:p>
    <w:p w:rsidR="00E45D13" w:rsidRDefault="00E45D13" w:rsidP="005C4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____________ </w:t>
      </w:r>
      <w:r>
        <w:rPr>
          <w:rFonts w:ascii="Times New Roman" w:hAnsi="Times New Roman" w:cs="Times New Roman"/>
          <w:sz w:val="28"/>
          <w:szCs w:val="28"/>
        </w:rPr>
        <w:t>2019 г.</w:t>
      </w:r>
    </w:p>
    <w:p w:rsidR="00E45D13" w:rsidRDefault="00E45D13" w:rsidP="005C4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и подпись руководителя направляющей организации.</w:t>
      </w:r>
    </w:p>
    <w:p w:rsidR="00E45D13" w:rsidRDefault="00861A57" w:rsidP="005C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финала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военно-спортивной игры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«Зарница-Победа 2019»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301"/>
      <w:bookmarkEnd w:id="4"/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конкурсов и соревнований</w:t>
      </w:r>
    </w:p>
    <w:p w:rsidR="00E45D13" w:rsidRDefault="00E45D13" w:rsidP="005C46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45D13" w:rsidRDefault="00861A57" w:rsidP="005C46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Теоретические конкурсы</w:t>
      </w:r>
    </w:p>
    <w:p w:rsidR="00E45D13" w:rsidRDefault="00861A57" w:rsidP="005C466A">
      <w:pPr>
        <w:pStyle w:val="af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«Ратные </w:t>
      </w:r>
      <w:r>
        <w:rPr>
          <w:color w:val="000000"/>
          <w:sz w:val="28"/>
          <w:szCs w:val="28"/>
        </w:rPr>
        <w:t>страницы истории Отечества» (4 участника от команды).</w:t>
      </w:r>
    </w:p>
    <w:p w:rsidR="00E45D13" w:rsidRDefault="00861A57" w:rsidP="005C466A">
      <w:pPr>
        <w:pStyle w:val="af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«Защитник Отечества» (3 участника от команды).</w:t>
      </w:r>
    </w:p>
    <w:p w:rsidR="00E45D13" w:rsidRDefault="00861A57" w:rsidP="005C466A">
      <w:pPr>
        <w:tabs>
          <w:tab w:val="left" w:pos="8789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конкурсы проводятся по времени одновременно.</w:t>
      </w:r>
    </w:p>
    <w:p w:rsidR="00E45D13" w:rsidRDefault="00861A57" w:rsidP="005C466A">
      <w:pPr>
        <w:tabs>
          <w:tab w:val="left" w:pos="8789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Каждый конкурс проходит в форме тестирования.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Для тестирования оборудуются рабочие места по количеству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членов команды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Каждому члену команды предлагается ответить на вопросы,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охватывающие основные направления конкурса. Время тестирования каждой команды 30 минут.</w:t>
      </w:r>
    </w:p>
    <w:p w:rsidR="00E45D13" w:rsidRDefault="00861A57" w:rsidP="005C466A">
      <w:pPr>
        <w:tabs>
          <w:tab w:val="left" w:pos="8789"/>
        </w:tabs>
        <w:spacing w:after="0" w:line="240" w:lineRule="auto"/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выполненные задания, каждому участни</w:t>
      </w:r>
      <w:r>
        <w:rPr>
          <w:rFonts w:ascii="Times New Roman" w:hAnsi="Times New Roman" w:cs="Times New Roman"/>
          <w:sz w:val="28"/>
          <w:szCs w:val="28"/>
        </w:rPr>
        <w:t xml:space="preserve">ку команды начисляются баллы.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 правильный ответ на каждый вопрос, члену команды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начисляется 1 балл,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 неправильный - 0 баллов. </w:t>
      </w:r>
      <w:r>
        <w:rPr>
          <w:rFonts w:ascii="Times New Roman" w:hAnsi="Times New Roman" w:cs="Times New Roman"/>
          <w:sz w:val="28"/>
          <w:szCs w:val="28"/>
        </w:rPr>
        <w:t xml:space="preserve">В зачет команды идет сумма всех баллов. Победителем в конкурсе, считается команда, набравшая наибольшее количество баллов. </w:t>
      </w:r>
    </w:p>
    <w:p w:rsidR="00E45D13" w:rsidRDefault="00861A57" w:rsidP="005C466A">
      <w:pPr>
        <w:tabs>
          <w:tab w:val="left" w:pos="8789"/>
        </w:tabs>
        <w:spacing w:after="0" w:line="240" w:lineRule="auto"/>
        <w:ind w:right="27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астники конкурса, набравшие наибольшее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количество баллов, награждаются личными дипломами оргкомитета.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5D13" w:rsidRDefault="00861A57" w:rsidP="005C466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Конкурс</w:t>
      </w:r>
      <w:r>
        <w:rPr>
          <w:b/>
          <w:color w:val="000000"/>
          <w:sz w:val="28"/>
          <w:szCs w:val="28"/>
        </w:rPr>
        <w:t xml:space="preserve"> «Ратные страницы истории Отечества»</w:t>
      </w:r>
    </w:p>
    <w:p w:rsidR="00E45D13" w:rsidRDefault="00861A57" w:rsidP="005C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конкурса предлагается ответить на вопросы, охватывающие 5 направлений конкурса. При этом участникам предлагается ответить на вопросы как закрытого (с выбором вариантов ответов), так и открытого типа (требуется вписать слово и т.д.). </w:t>
      </w:r>
    </w:p>
    <w:p w:rsidR="00E45D13" w:rsidRDefault="00861A57" w:rsidP="005C46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</w:t>
      </w:r>
      <w:r>
        <w:rPr>
          <w:rFonts w:ascii="Times New Roman" w:hAnsi="Times New Roman" w:cs="Times New Roman"/>
          <w:sz w:val="28"/>
          <w:szCs w:val="28"/>
        </w:rPr>
        <w:t>олжны:</w:t>
      </w:r>
    </w:p>
    <w:p w:rsidR="00E45D13" w:rsidRDefault="00861A57" w:rsidP="005C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– знать основные сражения и операции Великой Отечественной войны, </w:t>
      </w:r>
      <w:r>
        <w:rPr>
          <w:rFonts w:ascii="Times New Roman" w:hAnsi="Times New Roman" w:cs="Times New Roman"/>
          <w:sz w:val="28"/>
          <w:szCs w:val="28"/>
          <w:lang w:eastAsia="ar-SA"/>
        </w:rPr>
        <w:t>даты их проведения.</w:t>
      </w:r>
    </w:p>
    <w:p w:rsidR="00E45D13" w:rsidRDefault="00861A57" w:rsidP="005C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знать великих полководцев Великой Отечественной войны;</w:t>
      </w:r>
    </w:p>
    <w:p w:rsidR="00E45D13" w:rsidRDefault="00861A57" w:rsidP="005C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знать награды Великой Отечественной войны и их статут;</w:t>
      </w:r>
    </w:p>
    <w:p w:rsidR="00E45D13" w:rsidRDefault="00861A57" w:rsidP="005C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уметь определять образцы отечественной военной </w:t>
      </w:r>
      <w:r>
        <w:rPr>
          <w:rFonts w:ascii="Times New Roman" w:hAnsi="Times New Roman" w:cs="Times New Roman"/>
          <w:sz w:val="28"/>
          <w:szCs w:val="28"/>
        </w:rPr>
        <w:t>техники и оружия Великой Отечественной войны, знать создателей военной техники и оружия;</w:t>
      </w:r>
    </w:p>
    <w:p w:rsidR="00E45D13" w:rsidRDefault="00861A57" w:rsidP="005C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знать художественные произведения, отражающие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периоды  Великой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Отечественной войны (музыкальные произведения, проза, поэзия).</w:t>
      </w:r>
    </w:p>
    <w:p w:rsidR="00E45D13" w:rsidRDefault="00E45D13" w:rsidP="005C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>«Защитник Отечества»</w:t>
      </w:r>
      <w:r>
        <w:rPr>
          <w:sz w:val="28"/>
          <w:szCs w:val="28"/>
        </w:rPr>
        <w:t xml:space="preserve">. 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конкурса вр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учается перечень вопросов, на каждый вопрос несколько вариантов ответа, один из которых правильный. 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выдаются по следующим темам конкурса: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«Вооруженные силы Российской Федерации (история и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современность), основы о</w:t>
      </w:r>
      <w:r>
        <w:rPr>
          <w:rFonts w:ascii="Times New Roman" w:hAnsi="Times New Roman" w:cs="Times New Roman"/>
          <w:sz w:val="28"/>
          <w:szCs w:val="28"/>
        </w:rPr>
        <w:t>бороны государства»;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«Воинская обязанность и военная служба» (подготовка, прохождение службы по призыву и контракту);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«Общевоинские уставы» (права и обязанности военнослужащих, начальники и подчиненные, сущность воинской дисциплины, обязанности лиц с</w:t>
      </w:r>
      <w:r>
        <w:rPr>
          <w:rFonts w:ascii="Times New Roman" w:hAnsi="Times New Roman" w:cs="Times New Roman"/>
          <w:sz w:val="28"/>
          <w:szCs w:val="28"/>
        </w:rPr>
        <w:t xml:space="preserve">уточного наряда,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 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караула, общие положения Строевого устава ВС РФ);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«Государственная и военная символика в Российской Федерации» (сущность и значение государственных символов Российской Федерации);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«Военная история» (вопросы, </w:t>
      </w:r>
      <w:r>
        <w:rPr>
          <w:rFonts w:ascii="Times New Roman" w:hAnsi="Times New Roman" w:cs="Times New Roman"/>
          <w:sz w:val="28"/>
          <w:szCs w:val="28"/>
        </w:rPr>
        <w:t>связанные с историей военного прошлого РФ).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Конкурс </w:t>
      </w:r>
      <w:r>
        <w:rPr>
          <w:rFonts w:ascii="Times New Roman" w:hAnsi="Times New Roman" w:cs="Times New Roman"/>
          <w:b/>
          <w:sz w:val="28"/>
          <w:szCs w:val="28"/>
        </w:rPr>
        <w:t>«Сплоченность в строю - успех в бою!»</w:t>
      </w:r>
      <w:r>
        <w:rPr>
          <w:rFonts w:ascii="Times New Roman" w:hAnsi="Times New Roman" w:cs="Times New Roman"/>
          <w:sz w:val="28"/>
          <w:szCs w:val="28"/>
        </w:rPr>
        <w:t xml:space="preserve"> - строевой смотр. Участвует команда в полном составе. Форма одежды: парадная с головными уборами. Проводится поэтапно на трех рабочих местах.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0pt"/>
          <w:rFonts w:eastAsia="Calibri"/>
          <w:sz w:val="28"/>
          <w:szCs w:val="28"/>
        </w:rPr>
        <w:t>Рабочее место № 1</w:t>
      </w:r>
      <w:r>
        <w:rPr>
          <w:rStyle w:val="50pt0"/>
          <w:rFonts w:eastAsia="Calibri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Действия в составе отделения на месте.</w:t>
      </w: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в две шеренги, расчет по порядку в отделении, доклад командира отделения судье о готовности к смотру, ответ на приветствие, ответ на поздравление,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«Равняйсь», «Смирно», «Вольно», «Заправи</w:t>
      </w:r>
      <w:r>
        <w:rPr>
          <w:rFonts w:ascii="Times New Roman" w:hAnsi="Times New Roman" w:cs="Times New Roman"/>
          <w:sz w:val="28"/>
          <w:szCs w:val="28"/>
        </w:rPr>
        <w:t>ться», «Разойдись», построение в одну шеренгу, расчет на первый-второй, перестроение из одной шеренги в две и обратно, повороты на месте, размыкание и смыкание строя.</w:t>
      </w:r>
    </w:p>
    <w:p w:rsidR="00E45D13" w:rsidRDefault="00861A57" w:rsidP="005C466A">
      <w:pPr>
        <w:spacing w:after="0" w:line="240" w:lineRule="auto"/>
        <w:jc w:val="both"/>
        <w:rPr>
          <w:rStyle w:val="0pt0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Рабочее место №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Действия в составе отделения в движении.</w:t>
      </w:r>
      <w:r>
        <w:rPr>
          <w:rStyle w:val="0pt0"/>
          <w:rFonts w:eastAsia="Calibri"/>
          <w:sz w:val="28"/>
          <w:szCs w:val="28"/>
        </w:rPr>
        <w:t xml:space="preserve"> </w:t>
      </w: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строевым шагом, изм</w:t>
      </w:r>
      <w:r>
        <w:rPr>
          <w:rFonts w:ascii="Times New Roman" w:hAnsi="Times New Roman" w:cs="Times New Roman"/>
          <w:sz w:val="28"/>
          <w:szCs w:val="28"/>
        </w:rPr>
        <w:t>енение направления движения, повороты в движении, движение в полшага, выполнение воинского приветствия в строю, ответ на приветствие и благодарность, прохождение с песней, остановка отделения по команде «Стой».</w:t>
      </w:r>
    </w:p>
    <w:p w:rsidR="00E45D13" w:rsidRDefault="00861A57" w:rsidP="005C4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Рабочее место №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Одиночная строевая подгото</w:t>
      </w:r>
      <w:r>
        <w:rPr>
          <w:rFonts w:ascii="Times New Roman" w:hAnsi="Times New Roman" w:cs="Times New Roman"/>
          <w:b/>
          <w:sz w:val="28"/>
          <w:szCs w:val="28"/>
        </w:rPr>
        <w:t>вка.</w:t>
      </w: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определяют по 2 представителя от отделения, которые по командам командира отделения показывают строевые приемы: выход из строя, подход к начальнику, повороты на месте, движение строевым шагом, повороты в движении, выполнение воинского приветстви</w:t>
      </w:r>
      <w:r>
        <w:rPr>
          <w:rFonts w:ascii="Times New Roman" w:hAnsi="Times New Roman" w:cs="Times New Roman"/>
          <w:sz w:val="28"/>
          <w:szCs w:val="28"/>
        </w:rPr>
        <w:t>я, начальник слева и справа, возвращение в строй.</w:t>
      </w: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1"/>
          <w:rFonts w:eastAsia="Calibri"/>
          <w:sz w:val="28"/>
          <w:szCs w:val="28"/>
        </w:rPr>
        <w:t>Примечание:</w:t>
      </w:r>
      <w:r>
        <w:rPr>
          <w:rStyle w:val="10pt0pt"/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строевые приемы, включенные в программу конкурса, выполняются 1-2 раза в соответствии со Строевым уставом Вооруженных Сил Российской Федерации, утвержденным приказом Минобороны России от 11 </w:t>
      </w:r>
      <w:r>
        <w:rPr>
          <w:rFonts w:ascii="Times New Roman" w:hAnsi="Times New Roman" w:cs="Times New Roman"/>
          <w:sz w:val="28"/>
          <w:szCs w:val="28"/>
        </w:rPr>
        <w:t>марта 2006 г. № 111 (далее — Устав). На каждом этапе отделению отводится контрольное время 7 минут. Каждый элемент (прием) программы оценивается по 5-балльной системе. Если прием пропущен или не выполнен в контрольное время, выполнен не по Уставу, ставится</w:t>
      </w:r>
      <w:r>
        <w:rPr>
          <w:rFonts w:ascii="Times New Roman" w:hAnsi="Times New Roman" w:cs="Times New Roman"/>
          <w:sz w:val="28"/>
          <w:szCs w:val="28"/>
        </w:rPr>
        <w:t xml:space="preserve"> оценка «0».</w:t>
      </w: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в конкурсе считается команда, набравшая наибольшее количество баллов на всех рабочих местах.</w:t>
      </w:r>
    </w:p>
    <w:p w:rsidR="00E45D13" w:rsidRDefault="00E45D13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pStyle w:val="a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Соревнование </w:t>
      </w:r>
      <w:r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Подтягивание на перекладине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E45D13" w:rsidRDefault="00861A57" w:rsidP="005C46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Участвуют юноши.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 (хват сверху, ноги вместе), сгибая руки, подтянуться (подбородок выш</w:t>
      </w:r>
      <w:r>
        <w:rPr>
          <w:rFonts w:ascii="Times New Roman" w:hAnsi="Times New Roman" w:cs="Times New Roman"/>
          <w:sz w:val="28"/>
          <w:szCs w:val="28"/>
        </w:rPr>
        <w:t>е перекладины), разгибая руки, опуститься в вис. Положение виса фиксируется. Разрешается незначительное сгибание и разведение ног, отклонение тела от неподвижного состояния. Запрещается выполнение движений рывком и махом.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подтягиваний суммируетс</w:t>
      </w:r>
      <w:r>
        <w:rPr>
          <w:rFonts w:ascii="Times New Roman" w:hAnsi="Times New Roman" w:cs="Times New Roman"/>
          <w:sz w:val="28"/>
          <w:szCs w:val="28"/>
        </w:rPr>
        <w:t>я. Первенство лично-командное, победители определяются по наибольшему количеству выполненных упражнений. Команда-победитель определяется по наибольшему количеству выполненных упражнений.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pStyle w:val="a4"/>
        <w:ind w:firstLine="708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Соревнование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«Комплексно-силовое упражнение».</w:t>
      </w:r>
    </w:p>
    <w:p w:rsidR="00E45D13" w:rsidRDefault="00861A57" w:rsidP="005C466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Участвуют девушки.</w:t>
      </w:r>
    </w:p>
    <w:p w:rsidR="00E45D13" w:rsidRDefault="00861A57" w:rsidP="005C466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Выполняется в течение 1 минуты: первые 30 секунд - максимальное количество наклонов вперед до касания локтями колен ног из положения лежа на спине, руки за голову, ноги закреплены (допускается незначительное сгибание ног, при возвращении в исходное 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необходимо касание пола лопатками); повернуться в упор лежа и, без паузы для отдыха, выполнить в течение вторых 30 секунд максимальное количество сгибаний и разгибаний рук в упоре лежа (тело прямое, руки сгибать до касания грудью пола). Количество накло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нов, сгибаний и разгибаний суммируется. 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лично-командное, победители определяются по наибольшему количеству выполненных упражнений. Команда-победитель определяется по наибольшему количеству выполненных упражнений.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Соревнование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«Бег на 1 км». 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юноши.</w:t>
      </w: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1 км выполняется с высокого старта по беговой дорожке стадиона или ровной площадке с любым покрытием.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Старт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5D13" w:rsidRDefault="00861A57" w:rsidP="005C46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беге по дистанции запрещается препятствовать обгону или бегу других участников, пред</w:t>
      </w:r>
      <w:r>
        <w:rPr>
          <w:rFonts w:ascii="Times New Roman" w:eastAsia="Times New Roman" w:hAnsi="Times New Roman" w:cs="Times New Roman"/>
          <w:sz w:val="28"/>
          <w:szCs w:val="28"/>
        </w:rPr>
        <w:t>принимать попытки сократить (срезать) дистанцию.</w:t>
      </w: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лично-командное. В личном зачете оценивается время каждого участника команды. В командном зачете – по сумме времени всех участников команды. Победителем считается команда, показавшая наименьшее вр</w:t>
      </w:r>
      <w:r>
        <w:rPr>
          <w:rFonts w:ascii="Times New Roman" w:hAnsi="Times New Roman" w:cs="Times New Roman"/>
          <w:sz w:val="28"/>
          <w:szCs w:val="28"/>
        </w:rPr>
        <w:t xml:space="preserve">емя прохождения дистанции. </w:t>
      </w:r>
    </w:p>
    <w:p w:rsidR="00E45D13" w:rsidRDefault="00E45D13" w:rsidP="005C46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Соревнование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«Бег на 100 метров». </w:t>
      </w: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девушки.</w:t>
      </w: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выполняется с высокого старта по беговой дорожке стадиона или ровной площадке с любым покрытием. Старт общий для команды. </w:t>
      </w: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лично-командное. В личном</w:t>
      </w:r>
      <w:r>
        <w:rPr>
          <w:rFonts w:ascii="Times New Roman" w:hAnsi="Times New Roman" w:cs="Times New Roman"/>
          <w:sz w:val="28"/>
          <w:szCs w:val="28"/>
        </w:rPr>
        <w:t xml:space="preserve"> зачете оценивается время каждого участника команды. В командном зачете – по сумме времени всех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команды. Победителем считается команда, показавшая наименьшее время прохождения дистанции. </w:t>
      </w:r>
    </w:p>
    <w:p w:rsidR="00E45D13" w:rsidRDefault="00E45D13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Соревнования по стрельбе из АК-74.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вся ко</w:t>
      </w:r>
      <w:r>
        <w:rPr>
          <w:rFonts w:ascii="Times New Roman" w:hAnsi="Times New Roman" w:cs="Times New Roman"/>
          <w:sz w:val="28"/>
          <w:szCs w:val="28"/>
        </w:rPr>
        <w:t>манда (7 человек). Стрельба индивидуальная по мишени № 4 (грудная фигура с кругами). Количество выстрелов: 3 пробных, 5 зачетных. Дистанция - 100 м. Положение для стрельбы - лежа с упора. Первенство лично-командное. Победителем считается участник и команда</w:t>
      </w:r>
      <w:r>
        <w:rPr>
          <w:rFonts w:ascii="Times New Roman" w:hAnsi="Times New Roman" w:cs="Times New Roman"/>
          <w:sz w:val="28"/>
          <w:szCs w:val="28"/>
        </w:rPr>
        <w:t>, набравшие наибольшее количество очков.</w:t>
      </w:r>
    </w:p>
    <w:p w:rsidR="00E45D13" w:rsidRDefault="00E45D13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Неполная разборка и сборка АК-74».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4 человека от команды.</w:t>
      </w:r>
    </w:p>
    <w:p w:rsidR="00E45D13" w:rsidRDefault="00861A57" w:rsidP="005C466A">
      <w:pPr>
        <w:pStyle w:val="ae"/>
        <w:spacing w:after="0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По команде </w:t>
      </w:r>
      <w:proofErr w:type="gramStart"/>
      <w:r>
        <w:rPr>
          <w:rFonts w:ascii="Times New Roman" w:hAnsi="Times New Roman"/>
          <w:spacing w:val="-7"/>
          <w:sz w:val="28"/>
          <w:szCs w:val="28"/>
        </w:rPr>
        <w:t>судьи  каждый</w:t>
      </w:r>
      <w:proofErr w:type="gramEnd"/>
      <w:r>
        <w:rPr>
          <w:rFonts w:ascii="Times New Roman" w:hAnsi="Times New Roman"/>
          <w:spacing w:val="-7"/>
          <w:sz w:val="28"/>
          <w:szCs w:val="28"/>
        </w:rPr>
        <w:t xml:space="preserve"> участник производит неполную разборку и сборку </w:t>
      </w:r>
      <w:r>
        <w:rPr>
          <w:rFonts w:ascii="Times New Roman" w:hAnsi="Times New Roman"/>
          <w:spacing w:val="-7"/>
          <w:sz w:val="28"/>
          <w:szCs w:val="28"/>
        </w:rPr>
        <w:t xml:space="preserve">  </w:t>
      </w:r>
      <w:r>
        <w:rPr>
          <w:rFonts w:ascii="Times New Roman" w:hAnsi="Times New Roman"/>
          <w:spacing w:val="-7"/>
          <w:sz w:val="28"/>
          <w:szCs w:val="28"/>
        </w:rPr>
        <w:t xml:space="preserve">АК-74. </w:t>
      </w:r>
    </w:p>
    <w:p w:rsidR="00E45D13" w:rsidRDefault="00861A57" w:rsidP="005C466A">
      <w:pPr>
        <w:pStyle w:val="ae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Порядок разборки: отделить «магазин», проверить, нет ли патрона в патроннике </w:t>
      </w:r>
      <w:r>
        <w:rPr>
          <w:rFonts w:ascii="Times New Roman" w:hAnsi="Times New Roman"/>
          <w:spacing w:val="-3"/>
          <w:sz w:val="28"/>
          <w:szCs w:val="28"/>
        </w:rPr>
        <w:t xml:space="preserve">(снять автомат с предохранителя, отвести рукоятку затворной рамы назад, отпустить рукоятку, </w:t>
      </w:r>
      <w:r>
        <w:rPr>
          <w:rFonts w:ascii="Times New Roman" w:hAnsi="Times New Roman"/>
          <w:spacing w:val="-5"/>
          <w:sz w:val="28"/>
          <w:szCs w:val="28"/>
        </w:rPr>
        <w:t>спустить курок с боевого взвода, при положении автомата под углом 45-60 градусов от пов</w:t>
      </w:r>
      <w:r>
        <w:rPr>
          <w:rFonts w:ascii="Times New Roman" w:hAnsi="Times New Roman"/>
          <w:spacing w:val="-5"/>
          <w:sz w:val="28"/>
          <w:szCs w:val="28"/>
        </w:rPr>
        <w:t xml:space="preserve">ерхности </w:t>
      </w:r>
      <w:r>
        <w:rPr>
          <w:rFonts w:ascii="Times New Roman" w:hAnsi="Times New Roman"/>
          <w:spacing w:val="-3"/>
          <w:sz w:val="28"/>
          <w:szCs w:val="28"/>
        </w:rPr>
        <w:t xml:space="preserve">стола), вынуть пенал с принадлежностями, отделить шомпол, крышку ствольной коробки, </w:t>
      </w:r>
      <w:r>
        <w:rPr>
          <w:rFonts w:ascii="Times New Roman" w:hAnsi="Times New Roman"/>
          <w:spacing w:val="-5"/>
          <w:sz w:val="28"/>
          <w:szCs w:val="28"/>
        </w:rPr>
        <w:t>пружину возвратного механизма, затворную раму с газовым поршнем и затвором, вынуть затвор из затворной рамы, отсоединить газовую трубку со ствольной накладкой.</w:t>
      </w:r>
      <w:r>
        <w:rPr>
          <w:rFonts w:ascii="Times New Roman" w:hAnsi="Times New Roman"/>
          <w:b/>
          <w:bCs/>
          <w:i/>
          <w:spacing w:val="-9"/>
          <w:sz w:val="28"/>
          <w:szCs w:val="28"/>
        </w:rPr>
        <w:t xml:space="preserve"> </w:t>
      </w:r>
    </w:p>
    <w:p w:rsidR="00E45D13" w:rsidRDefault="00861A57" w:rsidP="005C466A">
      <w:pPr>
        <w:pStyle w:val="ae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Сборка осуществляется в обратном порядке. </w:t>
      </w:r>
      <w:r>
        <w:rPr>
          <w:rFonts w:ascii="Times New Roman" w:hAnsi="Times New Roman"/>
          <w:sz w:val="28"/>
          <w:szCs w:val="28"/>
        </w:rPr>
        <w:t xml:space="preserve">(После присоединения крышки ствольной коробки спустить курок с боевого взвода в положении автомата под углом 45-60 градусов от поверхности стола и поставить автомат на предохранитель). 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Каждому участнику фиксируетс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 время разборки и сборки автомата с учетом штрафного </w:t>
      </w:r>
      <w:r>
        <w:rPr>
          <w:rFonts w:ascii="Times New Roman" w:hAnsi="Times New Roman" w:cs="Times New Roman"/>
          <w:sz w:val="28"/>
          <w:szCs w:val="28"/>
        </w:rPr>
        <w:t>времени, начисляемого за ошибки при выполнении норматива.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начисления штрафных баллов: 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произведена проверка патрона в патроннике, спуск курка с боевого взвода произведен не в положени</w:t>
      </w:r>
      <w:r>
        <w:rPr>
          <w:rFonts w:ascii="Times New Roman" w:hAnsi="Times New Roman"/>
          <w:sz w:val="28"/>
          <w:szCs w:val="28"/>
        </w:rPr>
        <w:t>и автомата под углом 45-60 градусов от поверхности стола;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соблюдается последовательность, установленный порядок разборки и сборки автомата;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сборке автомата не произведен спуск курка с боевого взвода и автомат не поставлен на предохранитель.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</w:t>
      </w:r>
      <w:r>
        <w:rPr>
          <w:rFonts w:ascii="Times New Roman" w:hAnsi="Times New Roman" w:cs="Times New Roman"/>
          <w:sz w:val="28"/>
          <w:szCs w:val="28"/>
        </w:rPr>
        <w:t>аждое нарушение (ошибку) выполнения норматива судья назначает штрафное время.</w:t>
      </w:r>
    </w:p>
    <w:p w:rsidR="00E45D13" w:rsidRDefault="00861A57" w:rsidP="005C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лично-командное. В личном зачете оценивается время каждого участника команды. В командном зачете – по сумме времени всех участников команды. Победителем считается кома</w:t>
      </w:r>
      <w:r>
        <w:rPr>
          <w:rFonts w:ascii="Times New Roman" w:hAnsi="Times New Roman" w:cs="Times New Roman"/>
          <w:sz w:val="28"/>
          <w:szCs w:val="28"/>
        </w:rPr>
        <w:t xml:space="preserve">нда, показавшая наименьшее время выполнения норматива. </w:t>
      </w:r>
    </w:p>
    <w:p w:rsidR="00E45D13" w:rsidRDefault="00E45D13" w:rsidP="005C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Соревнование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«Снаряжение магазина АК 30 патронами». </w:t>
      </w:r>
    </w:p>
    <w:p w:rsidR="00E45D13" w:rsidRDefault="00861A57" w:rsidP="005C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3 человека от команды.</w:t>
      </w:r>
    </w:p>
    <w:p w:rsidR="00E45D13" w:rsidRDefault="00861A57" w:rsidP="005C46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Каждому участнику фиксируется время снаряжения «магазина». Первенство лично-командное. Победители определяются по суммарному времени всех участников.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Побеждает команда, показавшая минимальное время.</w:t>
      </w:r>
    </w:p>
    <w:p w:rsidR="00E45D13" w:rsidRDefault="00E45D13" w:rsidP="005C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Соревнование «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Преодоление единой полосы препятствий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в составе подразделения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Упражнение № 41, согласно НФП-2001 в ВС РФ).</w:t>
      </w: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команда в составе юношей. Форма одежды: спортивная (или полевая) с длинным рукавом, спортивная обувь. </w:t>
      </w:r>
    </w:p>
    <w:p w:rsidR="00E45D13" w:rsidRDefault="00861A57" w:rsidP="005C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Снаряжение: противогазы в походном положении. Дистанция 500 м.</w:t>
      </w: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</w:t>
      </w:r>
      <w:r>
        <w:rPr>
          <w:rFonts w:ascii="Times New Roman" w:hAnsi="Times New Roman" w:cs="Times New Roman"/>
          <w:sz w:val="28"/>
          <w:szCs w:val="28"/>
        </w:rPr>
        <w:t>ательность прохождения дистанции:</w:t>
      </w:r>
    </w:p>
    <w:p w:rsidR="00E45D13" w:rsidRDefault="00861A57" w:rsidP="005C466A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пробежать 400 м, </w:t>
      </w:r>
    </w:p>
    <w:p w:rsidR="00E45D13" w:rsidRDefault="00861A57" w:rsidP="005C466A">
      <w:pPr>
        <w:pStyle w:val="af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преодолеть 100 м полосу препятствий: ров, лабиринт, забор, разрушенный мост, разрушенную лестницу, наступая на три ступени (под четвертой пробежать), стенку, </w:t>
      </w:r>
      <w:r>
        <w:rPr>
          <w:color w:val="141414"/>
          <w:sz w:val="28"/>
          <w:szCs w:val="28"/>
        </w:rPr>
        <w:t>колодец и ход сообщения.</w:t>
      </w: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при </w:t>
      </w:r>
      <w:r>
        <w:rPr>
          <w:rFonts w:ascii="Times New Roman" w:hAnsi="Times New Roman" w:cs="Times New Roman"/>
          <w:sz w:val="28"/>
          <w:szCs w:val="28"/>
        </w:rPr>
        <w:t>выполнении упражнения разрешается взаимопомощь без передачи «оружия», противогаза и других предметов экипировки.</w:t>
      </w:r>
    </w:p>
    <w:p w:rsidR="00E45D13" w:rsidRDefault="00861A57" w:rsidP="005C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командное. Победителем считается команда, показавшая наименьшее время прохождения дистанции, зачет времени по последнему участнику.</w:t>
      </w:r>
    </w:p>
    <w:p w:rsidR="00E45D13" w:rsidRDefault="00E45D13" w:rsidP="005C466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Соревнование </w:t>
      </w:r>
      <w:r>
        <w:rPr>
          <w:rFonts w:ascii="Times New Roman" w:hAnsi="Times New Roman" w:cs="Times New Roman"/>
          <w:b/>
          <w:sz w:val="28"/>
          <w:szCs w:val="28"/>
        </w:rPr>
        <w:t>«Военизированная эстафета»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команда в полном составе. Форма одежды: спортивная (или полевая) с длинным рукавом, спортивная обувь.  Эстафета включает в себя выполнение нормативов по огневой, физической, тактической, инженерной, в</w:t>
      </w:r>
      <w:r>
        <w:rPr>
          <w:rFonts w:ascii="Times New Roman" w:hAnsi="Times New Roman" w:cs="Times New Roman"/>
          <w:sz w:val="28"/>
          <w:szCs w:val="28"/>
        </w:rPr>
        <w:t>оенно-медицинской подготовке, военной топографии и РХБ защите. Победитель определяется по наименьшему времени прохождения дистанции с учетом штрафного времени, начисляемого за ошибки при выполнении нормативов.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Примечания:</w:t>
      </w:r>
      <w:r>
        <w:rPr>
          <w:rFonts w:ascii="Times New Roman" w:hAnsi="Times New Roman" w:cs="Times New Roman"/>
          <w:sz w:val="28"/>
          <w:szCs w:val="28"/>
        </w:rPr>
        <w:t xml:space="preserve"> условия проведения игры могут быть</w:t>
      </w:r>
      <w:r>
        <w:rPr>
          <w:rFonts w:ascii="Times New Roman" w:hAnsi="Times New Roman" w:cs="Times New Roman"/>
          <w:sz w:val="28"/>
          <w:szCs w:val="28"/>
        </w:rPr>
        <w:t xml:space="preserve"> изменены судейской бригадой с учетом местных условий проведения соревнований. Изменения условий доводятся до руководителей каждой команды.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участник команды по каким-либо важным обстоятельствам и причинам не сможет продолжить участие (участвовать) в конкурсных соревнованиях, судебная бригада засчитывает наихудший результат одного из участников игры, вне зависимости от принадлежно</w:t>
      </w:r>
      <w:r>
        <w:rPr>
          <w:rFonts w:ascii="Times New Roman" w:hAnsi="Times New Roman" w:cs="Times New Roman"/>
          <w:sz w:val="28"/>
          <w:szCs w:val="28"/>
        </w:rPr>
        <w:t xml:space="preserve">сти к команде, по итогам проведения конкурсов и соревнований. </w:t>
      </w:r>
    </w:p>
    <w:p w:rsidR="00E45D13" w:rsidRDefault="00861A57" w:rsidP="005C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финала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военно-спортивной игры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«Зарница-Победа 2019»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поведения участников областного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финала  военно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-спортивной  игры «Зарница-Победа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2019»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Все участники областного финала военно-спортивной игры «Зарница-Победа 2019» (далее Финал) обязаны знать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соблюдать 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Финала и настоящие Правила поведения (далее Правила).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К участию в Финале допускаются дети, прошедшие </w:t>
      </w:r>
      <w:r>
        <w:rPr>
          <w:rFonts w:ascii="Times New Roman" w:hAnsi="Times New Roman" w:cs="Times New Roman"/>
          <w:sz w:val="28"/>
          <w:szCs w:val="28"/>
        </w:rPr>
        <w:t>соответствующую подготовку, медосмотр и не имеющие противопоказаний по состоянию здоровья.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Перед началом проведения Финала все участники должны быть проинструктированы по правилам техники безопасности и требованиям настоящих Правил. Факт проведения инст</w:t>
      </w:r>
      <w:r>
        <w:rPr>
          <w:rFonts w:ascii="Times New Roman" w:hAnsi="Times New Roman" w:cs="Times New Roman"/>
          <w:sz w:val="28"/>
          <w:szCs w:val="28"/>
        </w:rPr>
        <w:t>руктажа удостоверяется личной подписью инструктируемого в специальной ведомости.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Участники Финала должны: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быть взаимно вежливыми и дисциплинированными;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соблюдать распорядок дня;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выполнять требования руководителей и организаторов;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соблюдать прави</w:t>
      </w:r>
      <w:r>
        <w:rPr>
          <w:rFonts w:ascii="Times New Roman" w:hAnsi="Times New Roman" w:cs="Times New Roman"/>
          <w:sz w:val="28"/>
          <w:szCs w:val="28"/>
        </w:rPr>
        <w:t>ла личной гигиены, следить за чистотой;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 недомогании немедленно обращаться к медицинскому работнику;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оставлять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мусор  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специально отведенных местах.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Руководитель команды обязан: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случае недомогания или травмы участника немедленно сообщ</w:t>
      </w:r>
      <w:r>
        <w:rPr>
          <w:rFonts w:ascii="Times New Roman" w:hAnsi="Times New Roman" w:cs="Times New Roman"/>
          <w:sz w:val="28"/>
          <w:szCs w:val="28"/>
        </w:rPr>
        <w:t>ить об этом медицинскому работнику и организаторам;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регулярно  проверять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 участников и их состояние.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Во время проведения Финала запрещается: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нарушать нормы поведения;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заходить в штаб организаторов без разрешения;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без разрешения покидать т</w:t>
      </w:r>
      <w:r>
        <w:rPr>
          <w:rFonts w:ascii="Times New Roman" w:hAnsi="Times New Roman" w:cs="Times New Roman"/>
          <w:sz w:val="28"/>
          <w:szCs w:val="28"/>
        </w:rPr>
        <w:t>ерриторию базы размещения;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приносить, использовать любые предметы и вещества, которые могут привести к взрывам, возгораниям и отравлению;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наносить ущерб оборудованию и снаряжению, используемого во время Финала;  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курить в помещениях и на территории б</w:t>
      </w:r>
      <w:r>
        <w:rPr>
          <w:rFonts w:ascii="Times New Roman" w:hAnsi="Times New Roman" w:cs="Times New Roman"/>
          <w:sz w:val="28"/>
          <w:szCs w:val="28"/>
        </w:rPr>
        <w:t>азы размещения;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приносить, хранить, употреблять и распространять: наркотические вещества и любые спиртные напитки; 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употреблять ненормативную лексику;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применять физическую силу для выяснения отношений.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соревнований и конкурсов </w:t>
      </w:r>
      <w:r>
        <w:rPr>
          <w:rFonts w:ascii="Times New Roman" w:hAnsi="Times New Roman" w:cs="Times New Roman"/>
          <w:sz w:val="28"/>
          <w:szCs w:val="28"/>
        </w:rPr>
        <w:t>Финала участники должны соблюдать меры безопасности и выполнять все распоряжения Штаба, оргкомитета, руководителей команд.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Команда, представители которой допустили грубое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нарушение  настоящих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Правил, снимается с соревнований и отправляется домой. В адре</w:t>
      </w:r>
      <w:r>
        <w:rPr>
          <w:rFonts w:ascii="Times New Roman" w:hAnsi="Times New Roman" w:cs="Times New Roman"/>
          <w:sz w:val="28"/>
          <w:szCs w:val="28"/>
        </w:rPr>
        <w:t>с главы администрации муниципального образования, направляется письмо от имени председателя организационного комитета и начальника Штаба.</w:t>
      </w:r>
    </w:p>
    <w:p w:rsidR="00E45D13" w:rsidRDefault="00861A57" w:rsidP="005C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финала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военно-спортивной игры</w:t>
      </w:r>
    </w:p>
    <w:p w:rsidR="00E45D13" w:rsidRDefault="00861A57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«Зарница-Победа 2019»</w:t>
      </w:r>
    </w:p>
    <w:p w:rsidR="00E45D13" w:rsidRDefault="00E45D13" w:rsidP="005C4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13" w:rsidRDefault="00861A57" w:rsidP="005C466A">
      <w:pPr>
        <w:pStyle w:val="ae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</w:t>
      </w:r>
    </w:p>
    <w:p w:rsidR="00E45D13" w:rsidRDefault="00E45D13" w:rsidP="005C466A">
      <w:pPr>
        <w:pStyle w:val="ae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Областное государственное бюджетное учреждение «Центр патриотического воспитания и допризывной подготовки молодежи «Патриот»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156002, Костромская область, г. Кострома, 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Симановского,  д.</w:t>
      </w:r>
      <w:proofErr w:type="gramEnd"/>
      <w:r>
        <w:rPr>
          <w:rFonts w:ascii="Times New Roman" w:hAnsi="Times New Roman"/>
          <w:sz w:val="28"/>
          <w:szCs w:val="28"/>
        </w:rPr>
        <w:t xml:space="preserve"> 105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Телефон/факс: 8 (4942) 55-92-79, бухгалтери</w:t>
      </w:r>
      <w:r>
        <w:rPr>
          <w:rFonts w:ascii="Times New Roman" w:hAnsi="Times New Roman"/>
          <w:sz w:val="28"/>
          <w:szCs w:val="28"/>
        </w:rPr>
        <w:t>я 35-87-42.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1034408612952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4442012521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440101001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043469001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Отделение Кострома г. Кострома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 xml:space="preserve">  40601810334693000001</w:t>
      </w:r>
      <w:proofErr w:type="gramEnd"/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л/ 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 xml:space="preserve"> 840.03.002.4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32515467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ОКОГУ 2300223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ОКФС 13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ОКОПФ 75203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34701000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ОКВЭД 84.13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84000000000000000130</w:t>
      </w:r>
    </w:p>
    <w:p w:rsidR="00E45D13" w:rsidRDefault="00861A57" w:rsidP="005C466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 10.02.03</w:t>
      </w:r>
    </w:p>
    <w:sectPr w:rsidR="00E45D13" w:rsidSect="00861A57">
      <w:pgSz w:w="11906" w:h="16838"/>
      <w:pgMar w:top="1134" w:right="850" w:bottom="1134" w:left="1701" w:header="0" w:footer="0" w:gutter="0"/>
      <w:cols w:space="720" w:equalWidth="0">
        <w:col w:w="9355"/>
      </w:cols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310DCA"/>
    <w:multiLevelType w:val="singleLevel"/>
    <w:tmpl w:val="80310DC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A8F4708F"/>
    <w:multiLevelType w:val="singleLevel"/>
    <w:tmpl w:val="A8F4708F"/>
    <w:lvl w:ilvl="0">
      <w:start w:val="16"/>
      <w:numFmt w:val="decimal"/>
      <w:suff w:val="space"/>
      <w:lvlText w:val="%1."/>
      <w:lvlJc w:val="left"/>
    </w:lvl>
  </w:abstractNum>
  <w:abstractNum w:abstractNumId="2" w15:restartNumberingAfterBreak="0">
    <w:nsid w:val="2126F73E"/>
    <w:multiLevelType w:val="singleLevel"/>
    <w:tmpl w:val="2126F73E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251E295C"/>
    <w:multiLevelType w:val="multilevel"/>
    <w:tmpl w:val="251E2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6514"/>
    <w:multiLevelType w:val="multilevel"/>
    <w:tmpl w:val="27CF65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05560"/>
    <w:multiLevelType w:val="multilevel"/>
    <w:tmpl w:val="40B055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08E36B"/>
    <w:multiLevelType w:val="singleLevel"/>
    <w:tmpl w:val="6408E36B"/>
    <w:lvl w:ilvl="0">
      <w:start w:val="1"/>
      <w:numFmt w:val="decimal"/>
      <w:suff w:val="space"/>
      <w:lvlText w:val="%1)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E45D13"/>
    <w:rsid w:val="00267F1B"/>
    <w:rsid w:val="00343423"/>
    <w:rsid w:val="005C466A"/>
    <w:rsid w:val="00861A57"/>
    <w:rsid w:val="00BA2A1C"/>
    <w:rsid w:val="00BF005A"/>
    <w:rsid w:val="00E45D13"/>
    <w:rsid w:val="01AE7844"/>
    <w:rsid w:val="02F51DE1"/>
    <w:rsid w:val="039B5283"/>
    <w:rsid w:val="057866F2"/>
    <w:rsid w:val="058B6CA0"/>
    <w:rsid w:val="06553A6C"/>
    <w:rsid w:val="06913EA7"/>
    <w:rsid w:val="08E326ED"/>
    <w:rsid w:val="09276107"/>
    <w:rsid w:val="095321FD"/>
    <w:rsid w:val="097E35A1"/>
    <w:rsid w:val="0C00633F"/>
    <w:rsid w:val="0DCE0F1E"/>
    <w:rsid w:val="0E3C71F8"/>
    <w:rsid w:val="0E626FAC"/>
    <w:rsid w:val="0E7239A7"/>
    <w:rsid w:val="0EC72148"/>
    <w:rsid w:val="0F74274B"/>
    <w:rsid w:val="115F7260"/>
    <w:rsid w:val="11F62EF8"/>
    <w:rsid w:val="12DE4043"/>
    <w:rsid w:val="139C2A45"/>
    <w:rsid w:val="1552253F"/>
    <w:rsid w:val="155D7D2D"/>
    <w:rsid w:val="1561135F"/>
    <w:rsid w:val="16110176"/>
    <w:rsid w:val="16ED6AAB"/>
    <w:rsid w:val="181C206B"/>
    <w:rsid w:val="182B2E78"/>
    <w:rsid w:val="185878DB"/>
    <w:rsid w:val="19471667"/>
    <w:rsid w:val="1A666B7C"/>
    <w:rsid w:val="1ADD0BFF"/>
    <w:rsid w:val="1B8422A2"/>
    <w:rsid w:val="1C410342"/>
    <w:rsid w:val="1D102956"/>
    <w:rsid w:val="1DD93078"/>
    <w:rsid w:val="1E724157"/>
    <w:rsid w:val="1E812F4F"/>
    <w:rsid w:val="1F8F2581"/>
    <w:rsid w:val="20122259"/>
    <w:rsid w:val="20325B55"/>
    <w:rsid w:val="212A5CA7"/>
    <w:rsid w:val="216E519B"/>
    <w:rsid w:val="217514F8"/>
    <w:rsid w:val="21837DB4"/>
    <w:rsid w:val="234D0F5B"/>
    <w:rsid w:val="237218BB"/>
    <w:rsid w:val="23D25BD3"/>
    <w:rsid w:val="24334784"/>
    <w:rsid w:val="2444655E"/>
    <w:rsid w:val="24512989"/>
    <w:rsid w:val="248C4248"/>
    <w:rsid w:val="24DE2439"/>
    <w:rsid w:val="265269B7"/>
    <w:rsid w:val="266F0858"/>
    <w:rsid w:val="26C36023"/>
    <w:rsid w:val="270013E9"/>
    <w:rsid w:val="27374AAD"/>
    <w:rsid w:val="27C74C94"/>
    <w:rsid w:val="28571015"/>
    <w:rsid w:val="28602D0B"/>
    <w:rsid w:val="29193BFE"/>
    <w:rsid w:val="29A63771"/>
    <w:rsid w:val="2A1416AC"/>
    <w:rsid w:val="2A9B6CE9"/>
    <w:rsid w:val="2AD64752"/>
    <w:rsid w:val="2B630756"/>
    <w:rsid w:val="2B877A80"/>
    <w:rsid w:val="2C1A11F3"/>
    <w:rsid w:val="2C5E65AE"/>
    <w:rsid w:val="2CC45E75"/>
    <w:rsid w:val="2CCE5013"/>
    <w:rsid w:val="2D79227E"/>
    <w:rsid w:val="2E2F7BEE"/>
    <w:rsid w:val="2FD208E6"/>
    <w:rsid w:val="30341DB5"/>
    <w:rsid w:val="31C560E9"/>
    <w:rsid w:val="31FE7D97"/>
    <w:rsid w:val="32067B8C"/>
    <w:rsid w:val="32676672"/>
    <w:rsid w:val="32B54529"/>
    <w:rsid w:val="32E736BB"/>
    <w:rsid w:val="345B41CB"/>
    <w:rsid w:val="352D541F"/>
    <w:rsid w:val="355D0C78"/>
    <w:rsid w:val="35835EDC"/>
    <w:rsid w:val="370A734C"/>
    <w:rsid w:val="386A34C0"/>
    <w:rsid w:val="3876520A"/>
    <w:rsid w:val="38C2607C"/>
    <w:rsid w:val="38CF231B"/>
    <w:rsid w:val="39925CAD"/>
    <w:rsid w:val="39C2027B"/>
    <w:rsid w:val="3A99410E"/>
    <w:rsid w:val="3B0A5519"/>
    <w:rsid w:val="3B5C4040"/>
    <w:rsid w:val="3BAE3134"/>
    <w:rsid w:val="3BE34C24"/>
    <w:rsid w:val="3DC75DA9"/>
    <w:rsid w:val="3F732E5F"/>
    <w:rsid w:val="40423A9A"/>
    <w:rsid w:val="408B6808"/>
    <w:rsid w:val="41011B9B"/>
    <w:rsid w:val="414B6F23"/>
    <w:rsid w:val="41E656E0"/>
    <w:rsid w:val="421F5AC4"/>
    <w:rsid w:val="422073AA"/>
    <w:rsid w:val="42731626"/>
    <w:rsid w:val="428B0678"/>
    <w:rsid w:val="4350402C"/>
    <w:rsid w:val="43A75F56"/>
    <w:rsid w:val="43F80F0C"/>
    <w:rsid w:val="44283599"/>
    <w:rsid w:val="443A67FA"/>
    <w:rsid w:val="45BE1836"/>
    <w:rsid w:val="46C76F5C"/>
    <w:rsid w:val="47A25D4E"/>
    <w:rsid w:val="48194FC0"/>
    <w:rsid w:val="48AB3490"/>
    <w:rsid w:val="49BC4D76"/>
    <w:rsid w:val="49F471B4"/>
    <w:rsid w:val="4B5079FA"/>
    <w:rsid w:val="4BC349DE"/>
    <w:rsid w:val="4BC42C15"/>
    <w:rsid w:val="4BF46DB1"/>
    <w:rsid w:val="4C137610"/>
    <w:rsid w:val="4E053E43"/>
    <w:rsid w:val="4E7D79C7"/>
    <w:rsid w:val="4E811954"/>
    <w:rsid w:val="4E8C4883"/>
    <w:rsid w:val="4EA26B20"/>
    <w:rsid w:val="4FCC7597"/>
    <w:rsid w:val="50627A06"/>
    <w:rsid w:val="520D0190"/>
    <w:rsid w:val="53EB4CFE"/>
    <w:rsid w:val="547A5776"/>
    <w:rsid w:val="54A35294"/>
    <w:rsid w:val="55D74F8B"/>
    <w:rsid w:val="56E22C6D"/>
    <w:rsid w:val="57F009B0"/>
    <w:rsid w:val="58D841CE"/>
    <w:rsid w:val="58DD55D3"/>
    <w:rsid w:val="592C48B7"/>
    <w:rsid w:val="5AAD6C8F"/>
    <w:rsid w:val="5B807984"/>
    <w:rsid w:val="5BC65588"/>
    <w:rsid w:val="5CBB3552"/>
    <w:rsid w:val="5CDD2DAE"/>
    <w:rsid w:val="5CE3725F"/>
    <w:rsid w:val="5D2F4760"/>
    <w:rsid w:val="5E0F66A8"/>
    <w:rsid w:val="5E8E171A"/>
    <w:rsid w:val="5E9E3D27"/>
    <w:rsid w:val="5EB75EAE"/>
    <w:rsid w:val="5EE82951"/>
    <w:rsid w:val="60975309"/>
    <w:rsid w:val="63114ABF"/>
    <w:rsid w:val="645625C6"/>
    <w:rsid w:val="64F30447"/>
    <w:rsid w:val="64FE023D"/>
    <w:rsid w:val="66F26F0D"/>
    <w:rsid w:val="67606097"/>
    <w:rsid w:val="67F324E2"/>
    <w:rsid w:val="68EB2E4C"/>
    <w:rsid w:val="69654118"/>
    <w:rsid w:val="69C52FA0"/>
    <w:rsid w:val="6A2904DD"/>
    <w:rsid w:val="6A4D6C4D"/>
    <w:rsid w:val="6AD93511"/>
    <w:rsid w:val="6CA93AC4"/>
    <w:rsid w:val="6D276B55"/>
    <w:rsid w:val="6D3332A1"/>
    <w:rsid w:val="6D5961D1"/>
    <w:rsid w:val="6D971A2B"/>
    <w:rsid w:val="6DAD7135"/>
    <w:rsid w:val="6EA34DAF"/>
    <w:rsid w:val="6F0B1DD0"/>
    <w:rsid w:val="6F631127"/>
    <w:rsid w:val="6F6C130A"/>
    <w:rsid w:val="6FCB2DB0"/>
    <w:rsid w:val="700A0254"/>
    <w:rsid w:val="709A14D0"/>
    <w:rsid w:val="71B9628E"/>
    <w:rsid w:val="71D05FA2"/>
    <w:rsid w:val="71DF6872"/>
    <w:rsid w:val="720E6953"/>
    <w:rsid w:val="72623D45"/>
    <w:rsid w:val="7401410F"/>
    <w:rsid w:val="742C28CE"/>
    <w:rsid w:val="742C7DF2"/>
    <w:rsid w:val="75DF6D1C"/>
    <w:rsid w:val="7732396D"/>
    <w:rsid w:val="7B554F01"/>
    <w:rsid w:val="7B777930"/>
    <w:rsid w:val="7BA91FF7"/>
    <w:rsid w:val="7D435604"/>
    <w:rsid w:val="7DDC17F3"/>
    <w:rsid w:val="7E161BEB"/>
    <w:rsid w:val="7E9E4811"/>
    <w:rsid w:val="7F77095A"/>
    <w:rsid w:val="7FA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8C499-A451-4064-B8D5-82BB3D9A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Theme="minorEastAsia" w:hAnsi="Calibri"/>
      <w:sz w:val="22"/>
      <w:szCs w:val="22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Plain Text"/>
    <w:basedOn w:val="a"/>
    <w:qFormat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5">
    <w:name w:val="index heading"/>
    <w:basedOn w:val="a"/>
    <w:next w:val="10"/>
    <w:qFormat/>
    <w:pPr>
      <w:suppressLineNumbers/>
    </w:pPr>
    <w:rPr>
      <w:rFonts w:cs="Mangal"/>
    </w:rPr>
  </w:style>
  <w:style w:type="paragraph" w:styleId="a6">
    <w:name w:val="Normal (Web)"/>
    <w:basedOn w:val="a"/>
    <w:uiPriority w:val="99"/>
    <w:qFormat/>
    <w:pPr>
      <w:spacing w:before="105" w:after="105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59"/>
    <w:qFormat/>
    <w:pPr>
      <w:spacing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link w:val="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">
    <w:name w:val="Заголовок 4 Знак"/>
    <w:basedOn w:val="a0"/>
    <w:link w:val="41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9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выноски Знак"/>
    <w:basedOn w:val="a0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Pr>
      <w:color w:val="0000FF"/>
      <w:u w:val="single"/>
    </w:rPr>
  </w:style>
  <w:style w:type="character" w:customStyle="1" w:styleId="9">
    <w:name w:val="Основной текст (9)_"/>
    <w:basedOn w:val="a0"/>
    <w:link w:val="90"/>
    <w:qFormat/>
    <w:rPr>
      <w:rFonts w:ascii="Times New Roman" w:eastAsia="Times New Roman" w:hAnsi="Times New Roman" w:cs="Times New Roman"/>
      <w:w w:val="80"/>
      <w:sz w:val="30"/>
      <w:szCs w:val="30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pPr>
      <w:widowControl w:val="0"/>
      <w:shd w:val="clear" w:color="auto" w:fill="FFFFFF"/>
      <w:spacing w:after="0" w:line="457" w:lineRule="exact"/>
      <w:jc w:val="both"/>
    </w:pPr>
    <w:rPr>
      <w:rFonts w:ascii="Times New Roman" w:eastAsia="Times New Roman" w:hAnsi="Times New Roman" w:cs="Times New Roman"/>
      <w:w w:val="80"/>
      <w:sz w:val="30"/>
      <w:szCs w:val="30"/>
      <w:lang w:eastAsia="en-US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"/>
    <w:basedOn w:val="a0"/>
    <w:qFormat/>
    <w:rPr>
      <w:rFonts w:ascii="Times New Roman" w:eastAsia="Times New Roman" w:hAnsi="Times New Roman" w:cs="Times New Roman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qFormat/>
    <w:rPr>
      <w:rFonts w:ascii="Times New Roman" w:eastAsia="Times New Roman" w:hAnsi="Times New Roman" w:cs="Times New Roman"/>
      <w:w w:val="80"/>
      <w:sz w:val="30"/>
      <w:szCs w:val="30"/>
      <w:shd w:val="clear" w:color="auto" w:fill="FFFFFF"/>
    </w:rPr>
  </w:style>
  <w:style w:type="character" w:customStyle="1" w:styleId="ab">
    <w:name w:val="Абзац списка Знак"/>
    <w:uiPriority w:val="3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3">
    <w:name w:val="Заголовок 1 Знак"/>
    <w:basedOn w:val="a0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14">
    <w:name w:val="Выделение1"/>
    <w:basedOn w:val="a0"/>
    <w:uiPriority w:val="20"/>
    <w:qFormat/>
    <w:rPr>
      <w:i/>
      <w:iCs/>
    </w:rPr>
  </w:style>
  <w:style w:type="character" w:customStyle="1" w:styleId="ListLabel1">
    <w:name w:val="ListLabel 1"/>
    <w:qFormat/>
    <w:rPr>
      <w:rFonts w:eastAsia="Times New Roman" w:cs="Times New Roman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/>
      <w:bCs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sz w:val="22"/>
      <w:szCs w:val="22"/>
    </w:rPr>
  </w:style>
  <w:style w:type="paragraph" w:customStyle="1" w:styleId="ac">
    <w:name w:val="Заголовок"/>
    <w:basedOn w:val="a"/>
    <w:next w:val="1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Основной текст1"/>
    <w:basedOn w:val="a"/>
    <w:qFormat/>
    <w:pPr>
      <w:spacing w:after="140" w:line="288" w:lineRule="auto"/>
    </w:pPr>
  </w:style>
  <w:style w:type="paragraph" w:customStyle="1" w:styleId="16">
    <w:name w:val="Список1"/>
    <w:basedOn w:val="15"/>
    <w:qFormat/>
    <w:rPr>
      <w:rFonts w:cs="Mangal"/>
    </w:rPr>
  </w:style>
  <w:style w:type="paragraph" w:customStyle="1" w:styleId="17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qFormat/>
    <w:pPr>
      <w:suppressLineNumbers/>
    </w:pPr>
    <w:rPr>
      <w:rFonts w:cs="Mangal"/>
    </w:rPr>
  </w:style>
  <w:style w:type="paragraph" w:customStyle="1" w:styleId="ad">
    <w:name w:val="Заглавие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  <w:suppressAutoHyphens/>
      <w:spacing w:line="240" w:lineRule="auto"/>
    </w:pPr>
    <w:rPr>
      <w:rFonts w:eastAsia="Times New Roman" w:cs="Calibri"/>
      <w:b/>
      <w:bCs/>
      <w:sz w:val="22"/>
      <w:szCs w:val="22"/>
    </w:rPr>
  </w:style>
  <w:style w:type="paragraph" w:styleId="ae">
    <w:name w:val="No Spacing"/>
    <w:uiPriority w:val="1"/>
    <w:qFormat/>
    <w:pPr>
      <w:suppressAutoHyphens/>
      <w:spacing w:line="240" w:lineRule="auto"/>
    </w:pPr>
    <w:rPr>
      <w:rFonts w:eastAsia="Times New Roman" w:cs="Times New Roman"/>
      <w:sz w:val="22"/>
      <w:szCs w:val="22"/>
    </w:rPr>
  </w:style>
  <w:style w:type="paragraph" w:customStyle="1" w:styleId="19">
    <w:name w:val="Основной текст с отступом1"/>
    <w:basedOn w:val="a"/>
    <w:unhideWhenUsed/>
    <w:qFormat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pacing w:after="0" w:line="371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a">
    <w:name w:val="Заголовок №1"/>
    <w:basedOn w:val="a"/>
    <w:qFormat/>
    <w:pPr>
      <w:widowControl w:val="0"/>
      <w:shd w:val="clear" w:color="auto" w:fill="FFFFFF"/>
      <w:spacing w:before="240" w:after="0"/>
      <w:outlineLvl w:val="0"/>
    </w:pPr>
    <w:rPr>
      <w:rFonts w:ascii="Times New Roman" w:eastAsia="Times New Roman" w:hAnsi="Times New Roman" w:cs="Times New Roman"/>
      <w:w w:val="80"/>
      <w:sz w:val="30"/>
      <w:szCs w:val="30"/>
      <w:lang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50pt">
    <w:name w:val="Основной текст (5) + Курсив;Интервал 0 pt"/>
    <w:basedOn w:val="a0"/>
    <w:qFormat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0pt0">
    <w:name w:val="Основной текст (5) + Не полужирный;Интервал 0 pt"/>
    <w:basedOn w:val="a0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0"/>
    <w:qFormat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0"/>
    <w:rPr>
      <w:rFonts w:ascii="Times New Roman" w:eastAsia="Times New Roman" w:hAnsi="Times New Roman" w:cs="Times New Roman"/>
      <w:b/>
      <w:bCs/>
      <w:color w:val="000000"/>
      <w:spacing w:val="1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1">
    <w:name w:val="Основной текст + Курсив;Интервал 0 pt"/>
    <w:basedOn w:val="a0"/>
    <w:qFormat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0"/>
    <w:qFormat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consultantplus://offline/ref=96BF5B813E8CDCB17A215AA6B87A32DE1D4388C6D2F55694297DC355C5E9C8C3C19ABC7E113AC454f5FE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A9CCB1-0CDC-403B-BE49-5C4C27F7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4141</Words>
  <Characters>23610</Characters>
  <Application>Microsoft Office Word</Application>
  <DocSecurity>0</DocSecurity>
  <Lines>196</Lines>
  <Paragraphs>55</Paragraphs>
  <ScaleCrop>false</ScaleCrop>
  <Company>MultiDVD Team</Company>
  <LinksUpToDate>false</LinksUpToDate>
  <CharactersWithSpaces>27696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otdelMOLODEG</dc:creator>
  <cp:lastModifiedBy>Костромской области Комитет по делам молодежи</cp:lastModifiedBy>
  <cp:revision>341</cp:revision>
  <cp:lastPrinted>2019-08-09T13:47:00Z</cp:lastPrinted>
  <dcterms:created xsi:type="dcterms:W3CDTF">2016-03-11T12:12:00Z</dcterms:created>
  <dcterms:modified xsi:type="dcterms:W3CDTF">2019-08-15T12:01:00Z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1049-11.2.0.8893</vt:lpwstr>
  </property>
</Properties>
</file>